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01" w:rsidRDefault="00E97401" w:rsidP="00AC5507">
      <w:pPr>
        <w:spacing w:after="0" w:line="240" w:lineRule="auto"/>
        <w:rPr>
          <w:rFonts w:ascii="Palatino Linotype" w:hAnsi="Palatino Linotype"/>
          <w:b/>
          <w:sz w:val="34"/>
          <w:szCs w:val="34"/>
        </w:rPr>
      </w:pPr>
      <w:r>
        <w:rPr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337.4pt;margin-top:-2.05pt;width:133.45pt;height:73.45pt;z-index:-251657728;visibility:visible;mso-wrap-distance-top:.96pt;mso-wrap-distance-right:9.26pt;mso-wrap-distance-bottom:1.55pt" wrapcoords="1578 2204 1213 2865 1092 17412 1456 19396 1699 19396 19901 19396 20144 19396 20629 17192 20629 5510 20265 2865 20022 2204 1578 220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">
            <v:imagedata r:id="rId7" o:title=""/>
            <o:lock v:ext="edit" aspectratio="f"/>
            <w10:wrap type="through"/>
          </v:shape>
        </w:pict>
      </w:r>
      <w:r>
        <w:rPr>
          <w:noProof/>
          <w:lang w:val="de-DE" w:eastAsia="de-DE"/>
        </w:rPr>
        <w:pict>
          <v:shape id="Picture 1" o:spid="_x0000_s1027" type="#_x0000_t75" style="position:absolute;margin-left:-8.8pt;margin-top:-2.15pt;width:120.25pt;height:94.15pt;z-index:-251658752;visibility:visible" wrapcoords="-135 0 -135 21429 21600 21429 21600 0 -135 0">
            <v:imagedata r:id="rId8" o:title=""/>
            <w10:wrap type="through"/>
          </v:shape>
        </w:pict>
      </w:r>
      <w:r>
        <w:rPr>
          <w:noProof/>
          <w:lang w:val="de-DE" w:eastAsia="de-DE"/>
        </w:rPr>
        <w:pict>
          <v:shape id="Picture 2" o:spid="_x0000_s1028" type="#_x0000_t75" style="position:absolute;margin-left:151.95pt;margin-top:-7.7pt;width:120.25pt;height:94.15pt;z-index:-251659776;visibility:visible" wrapcoords="-135 0 -135 21429 21600 21429 21600 0 -135 0">
            <v:imagedata r:id="rId9" o:title=""/>
            <w10:wrap type="through"/>
          </v:shape>
        </w:pict>
      </w:r>
    </w:p>
    <w:p w:rsidR="00E97401" w:rsidRDefault="00E97401" w:rsidP="006B51FD">
      <w:pPr>
        <w:spacing w:after="0" w:line="240" w:lineRule="auto"/>
        <w:jc w:val="center"/>
        <w:rPr>
          <w:rFonts w:ascii="Palatino Linotype" w:hAnsi="Palatino Linotype"/>
          <w:b/>
          <w:sz w:val="34"/>
          <w:szCs w:val="34"/>
        </w:rPr>
      </w:pPr>
    </w:p>
    <w:p w:rsidR="00E97401" w:rsidRDefault="00E97401" w:rsidP="006B51FD">
      <w:pPr>
        <w:spacing w:after="0" w:line="240" w:lineRule="auto"/>
        <w:jc w:val="center"/>
        <w:rPr>
          <w:rFonts w:ascii="Palatino Linotype" w:hAnsi="Palatino Linotype"/>
          <w:b/>
          <w:sz w:val="34"/>
          <w:szCs w:val="34"/>
        </w:rPr>
      </w:pPr>
    </w:p>
    <w:p w:rsidR="00E97401" w:rsidRDefault="00E97401" w:rsidP="006B51FD">
      <w:pPr>
        <w:spacing w:after="0" w:line="240" w:lineRule="auto"/>
        <w:jc w:val="center"/>
        <w:rPr>
          <w:rFonts w:ascii="Palatino Linotype" w:hAnsi="Palatino Linotype"/>
          <w:b/>
          <w:sz w:val="34"/>
          <w:szCs w:val="34"/>
        </w:rPr>
      </w:pPr>
    </w:p>
    <w:p w:rsidR="00E97401" w:rsidRDefault="00E97401" w:rsidP="00660633">
      <w:pPr>
        <w:spacing w:after="0" w:line="240" w:lineRule="auto"/>
        <w:jc w:val="center"/>
        <w:rPr>
          <w:rFonts w:ascii="Palatino Linotype" w:hAnsi="Palatino Linotype"/>
          <w:b/>
          <w:sz w:val="32"/>
          <w:szCs w:val="32"/>
        </w:rPr>
      </w:pPr>
    </w:p>
    <w:p w:rsidR="00E97401" w:rsidRPr="00660633" w:rsidRDefault="00E97401" w:rsidP="00660633">
      <w:pPr>
        <w:spacing w:after="0" w:line="240" w:lineRule="auto"/>
        <w:jc w:val="center"/>
        <w:rPr>
          <w:rFonts w:ascii="Palatino Linotype" w:hAnsi="Palatino Linotype"/>
          <w:b/>
          <w:sz w:val="32"/>
          <w:szCs w:val="32"/>
        </w:rPr>
      </w:pPr>
      <w:r w:rsidRPr="00660633">
        <w:rPr>
          <w:rFonts w:ascii="Palatino Linotype" w:hAnsi="Palatino Linotype"/>
          <w:b/>
          <w:sz w:val="32"/>
          <w:szCs w:val="32"/>
        </w:rPr>
        <w:t xml:space="preserve">Conference on Cost of borders in </w:t>
      </w:r>
      <w:smartTag w:uri="urn:schemas-microsoft-com:office:smarttags" w:element="place">
        <w:r w:rsidRPr="00660633">
          <w:rPr>
            <w:rFonts w:ascii="Palatino Linotype" w:hAnsi="Palatino Linotype"/>
            <w:b/>
            <w:sz w:val="32"/>
            <w:szCs w:val="32"/>
          </w:rPr>
          <w:t>Black Sea</w:t>
        </w:r>
      </w:smartTag>
      <w:r w:rsidRPr="00660633">
        <w:rPr>
          <w:rFonts w:ascii="Palatino Linotype" w:hAnsi="Palatino Linotype"/>
          <w:b/>
          <w:sz w:val="32"/>
          <w:szCs w:val="32"/>
        </w:rPr>
        <w:t xml:space="preserve"> region</w:t>
      </w:r>
    </w:p>
    <w:p w:rsidR="00E97401" w:rsidRPr="00660633" w:rsidRDefault="00E97401" w:rsidP="00660633">
      <w:pPr>
        <w:spacing w:after="0" w:line="240" w:lineRule="auto"/>
        <w:jc w:val="center"/>
        <w:rPr>
          <w:rFonts w:ascii="Palatino Linotype" w:hAnsi="Palatino Linotype"/>
          <w:b/>
          <w:sz w:val="32"/>
          <w:szCs w:val="32"/>
        </w:rPr>
      </w:pPr>
      <w:r w:rsidRPr="00660633">
        <w:rPr>
          <w:rFonts w:ascii="Palatino Linotype" w:hAnsi="Palatino Linotype"/>
          <w:b/>
          <w:sz w:val="32"/>
          <w:szCs w:val="32"/>
        </w:rPr>
        <w:t>30-31 May 2013</w:t>
      </w:r>
    </w:p>
    <w:p w:rsidR="00E97401" w:rsidRDefault="00E97401" w:rsidP="006B51FD">
      <w:pPr>
        <w:spacing w:after="0" w:line="240" w:lineRule="auto"/>
        <w:jc w:val="center"/>
        <w:rPr>
          <w:rFonts w:ascii="Palatino Linotype" w:hAnsi="Palatino Linotype"/>
          <w:b/>
          <w:sz w:val="24"/>
          <w:szCs w:val="24"/>
        </w:rPr>
      </w:pPr>
    </w:p>
    <w:p w:rsidR="00E97401" w:rsidRPr="00660633" w:rsidRDefault="00E97401" w:rsidP="006B51FD">
      <w:pPr>
        <w:spacing w:after="0" w:line="240" w:lineRule="auto"/>
        <w:jc w:val="center"/>
        <w:rPr>
          <w:rFonts w:ascii="Palatino Linotype" w:hAnsi="Palatino Linotype"/>
          <w:b/>
          <w:sz w:val="24"/>
          <w:szCs w:val="24"/>
        </w:rPr>
      </w:pPr>
      <w:r w:rsidRPr="00660633">
        <w:rPr>
          <w:rFonts w:ascii="Palatino Linotype" w:hAnsi="Palatino Linotype"/>
          <w:b/>
          <w:sz w:val="24"/>
          <w:szCs w:val="24"/>
        </w:rPr>
        <w:t>Draft Agenda</w:t>
      </w:r>
    </w:p>
    <w:p w:rsidR="00E97401" w:rsidRDefault="00E97401" w:rsidP="006B51FD">
      <w:pPr>
        <w:spacing w:after="0" w:line="240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97401" w:rsidRPr="00F2367D" w:rsidRDefault="00E97401" w:rsidP="00A00707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F2367D">
        <w:rPr>
          <w:rFonts w:ascii="Palatino Linotype" w:hAnsi="Palatino Linotype"/>
          <w:b/>
          <w:sz w:val="24"/>
          <w:szCs w:val="24"/>
        </w:rPr>
        <w:t xml:space="preserve">Organizers:  </w:t>
      </w:r>
      <w:r w:rsidRPr="00F2367D">
        <w:rPr>
          <w:rFonts w:ascii="Palatino Linotype" w:hAnsi="Palatino Linotype"/>
          <w:sz w:val="24"/>
          <w:szCs w:val="24"/>
        </w:rPr>
        <w:t>Public Association for Assistance to Free Economy and Friedrich Naumann Foundation</w:t>
      </w:r>
    </w:p>
    <w:p w:rsidR="00E97401" w:rsidRPr="00F2367D" w:rsidRDefault="00E97401" w:rsidP="00A00707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E97401" w:rsidRPr="00F2367D" w:rsidRDefault="00E97401" w:rsidP="00B54A8A">
      <w:pPr>
        <w:rPr>
          <w:rFonts w:ascii="Times New Roman" w:hAnsi="Times New Roman"/>
          <w:sz w:val="24"/>
          <w:szCs w:val="24"/>
        </w:rPr>
      </w:pPr>
      <w:r w:rsidRPr="00F2367D">
        <w:rPr>
          <w:rFonts w:ascii="Palatino Linotype" w:hAnsi="Palatino Linotype"/>
          <w:b/>
          <w:sz w:val="24"/>
          <w:szCs w:val="24"/>
        </w:rPr>
        <w:t xml:space="preserve">Partners: </w:t>
      </w:r>
      <w:r w:rsidRPr="00F2367D">
        <w:rPr>
          <w:rFonts w:ascii="Times New Roman" w:hAnsi="Times New Roman"/>
          <w:sz w:val="24"/>
          <w:szCs w:val="24"/>
        </w:rPr>
        <w:t>Georgian Foundation for Strategic and International Studies; Ukraine Institute for Economic Research and Policy Consulting</w:t>
      </w:r>
    </w:p>
    <w:p w:rsidR="00E97401" w:rsidRPr="00F2367D" w:rsidRDefault="00E97401" w:rsidP="00A00707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F2367D">
        <w:rPr>
          <w:rFonts w:ascii="Palatino Linotype" w:hAnsi="Palatino Linotype"/>
          <w:b/>
          <w:sz w:val="24"/>
          <w:szCs w:val="24"/>
        </w:rPr>
        <w:t>Working lunguages:</w:t>
      </w:r>
      <w:r w:rsidRPr="00F2367D">
        <w:rPr>
          <w:rFonts w:ascii="Palatino Linotype" w:hAnsi="Palatino Linotype"/>
          <w:sz w:val="24"/>
          <w:szCs w:val="24"/>
        </w:rPr>
        <w:t xml:space="preserve"> English and Azerbaijani</w:t>
      </w:r>
    </w:p>
    <w:p w:rsidR="00E97401" w:rsidRPr="00F2367D" w:rsidRDefault="00E97401" w:rsidP="006B51F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E97401" w:rsidRPr="00F2367D" w:rsidRDefault="00E97401" w:rsidP="006B51FD">
      <w:pPr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F2367D">
        <w:rPr>
          <w:rFonts w:ascii="Palatino Linotype" w:hAnsi="Palatino Linotype"/>
          <w:b/>
          <w:sz w:val="24"/>
          <w:szCs w:val="24"/>
        </w:rPr>
        <w:t>30 May 2013, Hilton hotel</w:t>
      </w:r>
    </w:p>
    <w:p w:rsidR="00E97401" w:rsidRPr="00F8168B" w:rsidRDefault="00E97401" w:rsidP="006B51FD">
      <w:pPr>
        <w:spacing w:after="0" w:line="240" w:lineRule="auto"/>
        <w:rPr>
          <w:rFonts w:ascii="Palatino Linotype" w:hAnsi="Palatino Linotype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8"/>
        <w:gridCol w:w="7997"/>
      </w:tblGrid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9:30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Registration, coffee-tea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10:00-10.30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029A">
              <w:rPr>
                <w:rFonts w:ascii="Times New Roman" w:hAnsi="Times New Roman"/>
                <w:b/>
                <w:sz w:val="24"/>
                <w:szCs w:val="24"/>
              </w:rPr>
              <w:t>Opening session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Roland Kobia, Head EU Delegation in </w:t>
            </w:r>
            <w:smartTag w:uri="urn:schemas-microsoft-com:office:smarttags" w:element="place">
              <w:smartTag w:uri="urn:schemas-microsoft-com:office:smarttags" w:element="country-region">
                <w:r w:rsidRPr="006A029A">
                  <w:rPr>
                    <w:rFonts w:ascii="Times New Roman" w:hAnsi="Times New Roman"/>
                    <w:sz w:val="24"/>
                    <w:szCs w:val="24"/>
                  </w:rPr>
                  <w:t>Azerbaijan</w:t>
                </w:r>
              </w:smartTag>
            </w:smartTag>
            <w:r w:rsidRPr="006A029A">
              <w:rPr>
                <w:rFonts w:ascii="Times New Roman" w:hAnsi="Times New Roman"/>
                <w:sz w:val="24"/>
                <w:szCs w:val="24"/>
              </w:rPr>
              <w:t xml:space="preserve"> (to be confirmed)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Mehriban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 xml:space="preserve">Rahimli,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Coordinator of 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>German Marshall Foundation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Black Sea Trust Program in Azerbaijan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YaseminPamuk,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Director of 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 xml:space="preserve">Friedrich Naumann Foundation </w:t>
            </w:r>
            <w:r>
              <w:rPr>
                <w:rFonts w:ascii="Times New Roman" w:hAnsi="Times New Roman"/>
                <w:sz w:val="24"/>
                <w:szCs w:val="24"/>
              </w:rPr>
              <w:t>South Caucasus Program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Zohrab Ismayilov,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Head of 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>Public Association for Assistance to Free Economy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10:30-11.30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:contacts" w:element="Sn">
              <w:r w:rsidRPr="006A029A">
                <w:rPr>
                  <w:rFonts w:ascii="Times New Roman" w:hAnsi="Times New Roman"/>
                  <w:b/>
                  <w:sz w:val="24"/>
                  <w:szCs w:val="24"/>
                </w:rPr>
                <w:t>Panel</w:t>
              </w:r>
            </w:smartTag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smartTag w:uri="urn:schemas:contacts" w:element="Sn">
              <w:r w:rsidRPr="006A029A">
                <w:rPr>
                  <w:rFonts w:ascii="Times New Roman" w:hAnsi="Times New Roman"/>
                  <w:b/>
                  <w:sz w:val="24"/>
                  <w:szCs w:val="24"/>
                </w:rPr>
                <w:t>I.</w:t>
              </w:r>
            </w:smartTag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 European integration policy and Economic cooperation perspectives in </w:t>
            </w:r>
            <w:smartTag w:uri="urn:schemas-microsoft-com:office:smarttags" w:element="place">
              <w:r w:rsidRPr="006A029A">
                <w:rPr>
                  <w:rFonts w:ascii="Times New Roman" w:hAnsi="Times New Roman"/>
                  <w:b/>
                  <w:sz w:val="24"/>
                  <w:szCs w:val="24"/>
                </w:rPr>
                <w:t>Black Sea</w:t>
              </w:r>
            </w:smartTag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 region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Moderator: Mehriban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Rahimli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Panelists: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Dr. Rasim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>Musabayov, Member of Parliament (to be confirmed)</w:t>
            </w:r>
          </w:p>
          <w:p w:rsidR="00E97401" w:rsidRPr="006A029A" w:rsidRDefault="00E97401" w:rsidP="00F2367D">
            <w:pPr>
              <w:pStyle w:val="NormalWeb"/>
              <w:spacing w:before="0" w:beforeAutospacing="0" w:after="240" w:afterAutospacing="0"/>
              <w:rPr>
                <w:shd w:val="clear" w:color="auto" w:fill="FFFFFF"/>
              </w:rPr>
            </w:pPr>
            <w:r w:rsidRPr="006A029A">
              <w:rPr>
                <w:rStyle w:val="Strong"/>
                <w:b w:val="0"/>
                <w:bCs/>
                <w:iCs/>
                <w:color w:val="000000"/>
                <w:shd w:val="clear" w:color="auto" w:fill="FFFFFF"/>
              </w:rPr>
              <w:t>Ivlian</w:t>
            </w:r>
            <w:r>
              <w:rPr>
                <w:rStyle w:val="Strong"/>
                <w:b w:val="0"/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6A029A">
              <w:rPr>
                <w:rStyle w:val="Strong"/>
                <w:b w:val="0"/>
                <w:bCs/>
                <w:iCs/>
                <w:color w:val="000000"/>
                <w:shd w:val="clear" w:color="auto" w:fill="FFFFFF"/>
              </w:rPr>
              <w:t>Haindrava</w:t>
            </w:r>
            <w:r w:rsidRPr="006A029A">
              <w:rPr>
                <w:rStyle w:val="apple-converted-space"/>
                <w:b/>
                <w:iCs/>
                <w:color w:val="000000"/>
                <w:shd w:val="clear" w:color="auto" w:fill="FFFFFF"/>
              </w:rPr>
              <w:t>,</w:t>
            </w:r>
            <w:r>
              <w:rPr>
                <w:rStyle w:val="apple-converted-space"/>
                <w:b/>
                <w:iCs/>
                <w:color w:val="000000"/>
                <w:shd w:val="clear" w:color="auto" w:fill="FFFFFF"/>
              </w:rPr>
              <w:t xml:space="preserve"> </w:t>
            </w:r>
            <w:r w:rsidRPr="006A029A">
              <w:rPr>
                <w:iCs/>
                <w:color w:val="000000"/>
                <w:shd w:val="clear" w:color="auto" w:fill="FFFFFF"/>
              </w:rPr>
              <w:t>Director of the South Caucasus Studies Program at the Tbilisi-based Republican Institute</w:t>
            </w:r>
            <w:r w:rsidRPr="006A029A">
              <w:rPr>
                <w:shd w:val="clear" w:color="auto" w:fill="FFFFFF"/>
              </w:rPr>
              <w:t>;</w:t>
            </w:r>
            <w:r w:rsidRPr="006A029A">
              <w:rPr>
                <w:shd w:val="clear" w:color="auto" w:fill="FFFFFF"/>
              </w:rPr>
              <w:br/>
            </w:r>
            <w:r w:rsidRPr="00842ED4">
              <w:t>Dr. Leyla</w:t>
            </w:r>
            <w:r>
              <w:t xml:space="preserve"> </w:t>
            </w:r>
            <w:r w:rsidRPr="00842ED4">
              <w:t xml:space="preserve">Aliyeva, </w:t>
            </w:r>
            <w:r>
              <w:t xml:space="preserve">President of </w:t>
            </w:r>
            <w:r w:rsidRPr="00842ED4">
              <w:t>National and International Study Center.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11:30 – 11:45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Quick coffee/chat/cookie 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11:45 – 13:00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Panel II. Free trade, investment and mobility of people in </w:t>
            </w:r>
            <w:smartTag w:uri="urn:schemas-microsoft-com:office:smarttags" w:element="country-region">
              <w:r w:rsidRPr="006A029A">
                <w:rPr>
                  <w:rFonts w:ascii="Times New Roman" w:hAnsi="Times New Roman"/>
                  <w:b/>
                  <w:sz w:val="24"/>
                  <w:szCs w:val="24"/>
                </w:rPr>
                <w:t>Black Sea</w:t>
              </w:r>
            </w:smartTag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 Region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Moderator: Yasemin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>Pamuk, Friedrich Naumann Foundation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Panelists: 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Kanan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 xml:space="preserve">Aslanli, Public Association for Assistance to Free Economy </w:t>
            </w:r>
          </w:p>
          <w:p w:rsidR="00E97401" w:rsidRPr="00F2367D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67D">
              <w:rPr>
                <w:rFonts w:ascii="Times New Roman" w:hAnsi="Times New Roman"/>
                <w:sz w:val="24"/>
                <w:szCs w:val="24"/>
              </w:rPr>
              <w:t>Kakha Gogolashvili, Director of EU Studies at Georgian Foundation for Strategic and International Studies (GFSIS)</w:t>
            </w:r>
          </w:p>
          <w:p w:rsidR="00E97401" w:rsidRPr="006A029A" w:rsidRDefault="00E97401" w:rsidP="0031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67D">
              <w:rPr>
                <w:rStyle w:val="il"/>
                <w:rFonts w:ascii="Times New Roman" w:hAnsi="Times New Roman"/>
                <w:color w:val="222222"/>
                <w:sz w:val="24"/>
                <w:szCs w:val="24"/>
                <w:shd w:val="clear" w:color="auto" w:fill="FFFFCC"/>
              </w:rPr>
              <w:t>Dr. Svitlana</w:t>
            </w:r>
            <w:r w:rsidRPr="00F2367D">
              <w:rPr>
                <w:rStyle w:val="apple-converted-space"/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F2367D">
              <w:rPr>
                <w:rStyle w:val="il"/>
                <w:rFonts w:ascii="Times New Roman" w:hAnsi="Times New Roman"/>
                <w:color w:val="222222"/>
                <w:sz w:val="24"/>
                <w:szCs w:val="24"/>
                <w:shd w:val="clear" w:color="auto" w:fill="FFFFCC"/>
              </w:rPr>
              <w:t>Galko</w:t>
            </w:r>
            <w:r w:rsidRPr="00F2367D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F2367D">
              <w:rPr>
                <w:rFonts w:ascii="Times New Roman" w:hAnsi="Times New Roman"/>
                <w:sz w:val="24"/>
                <w:szCs w:val="24"/>
              </w:rPr>
              <w:t>Ukraine</w:t>
            </w:r>
            <w:r w:rsidRPr="006A029A">
              <w:rPr>
                <w:rFonts w:ascii="Times New Roman" w:hAnsi="Times New Roman"/>
                <w:sz w:val="24"/>
                <w:szCs w:val="24"/>
              </w:rPr>
              <w:t xml:space="preserve"> Institute for Economic Research and Policy Consulting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13:00 – 14:00 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Lunch 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14:00 – 15:15 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Panel III. Effects of reforms and economic performances of </w:t>
            </w:r>
            <w:smartTag w:uri="urn:schemas-microsoft-com:office:smarttags" w:element="country-region">
              <w:r w:rsidRPr="006A029A">
                <w:rPr>
                  <w:rFonts w:ascii="Times New Roman" w:hAnsi="Times New Roman"/>
                  <w:b/>
                  <w:sz w:val="24"/>
                  <w:szCs w:val="24"/>
                </w:rPr>
                <w:t>Azerbaijan</w:t>
              </w:r>
            </w:smartTag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smartTag w:uri="urn:schemas-microsoft-com:office:smarttags" w:element="country-region">
              <w:r w:rsidRPr="006A029A">
                <w:rPr>
                  <w:rFonts w:ascii="Times New Roman" w:hAnsi="Times New Roman"/>
                  <w:b/>
                  <w:sz w:val="24"/>
                  <w:szCs w:val="24"/>
                </w:rPr>
                <w:t>Georgia</w:t>
              </w:r>
            </w:smartTag>
            <w:r w:rsidRPr="006A029A">
              <w:rPr>
                <w:rFonts w:ascii="Times New Roman" w:hAnsi="Times New Roman"/>
                <w:b/>
                <w:sz w:val="24"/>
                <w:szCs w:val="24"/>
              </w:rPr>
              <w:t xml:space="preserve"> and </w:t>
            </w:r>
            <w:smartTag w:uri="urn:schemas-microsoft-com:office:smarttags" w:element="country-region">
              <w:r w:rsidRPr="006A029A">
                <w:rPr>
                  <w:rFonts w:ascii="Times New Roman" w:hAnsi="Times New Roman"/>
                  <w:b/>
                  <w:sz w:val="24"/>
                  <w:szCs w:val="24"/>
                </w:rPr>
                <w:t>Ukraine</w:t>
              </w:r>
            </w:smartTag>
            <w:r w:rsidRPr="006A029A">
              <w:rPr>
                <w:rFonts w:ascii="Times New Roman" w:hAnsi="Times New Roman"/>
                <w:sz w:val="24"/>
                <w:szCs w:val="24"/>
              </w:rPr>
              <w:t xml:space="preserve"> (Doing Business, Economic Freedom Indexes, World Competiveness Index, Bertelsmann Transformation Index and etc)</w:t>
            </w:r>
          </w:p>
          <w:p w:rsidR="00E97401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Moderator: </w:t>
            </w:r>
            <w:r w:rsidRPr="00F2367D">
              <w:rPr>
                <w:rFonts w:ascii="Times New Roman" w:hAnsi="Times New Roman"/>
                <w:sz w:val="24"/>
                <w:szCs w:val="24"/>
              </w:rPr>
              <w:t>Kakha Gogolashvili</w:t>
            </w:r>
          </w:p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Panelists: </w:t>
            </w:r>
          </w:p>
          <w:p w:rsidR="00E97401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Dr. Tom G. Palmer, ATLAS Economic Research Foundation (USA)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7401" w:rsidRPr="006A029A" w:rsidRDefault="00E97401" w:rsidP="0031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Style w:val="apple-converted-space"/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Zohrab Ismayil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15:15 – 15:30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Quick coffee/chat/cookie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15:30 –17:00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b/>
                <w:sz w:val="24"/>
                <w:szCs w:val="24"/>
              </w:rPr>
              <w:t>Panel IV. The role of external initiatives pushing the reforms forward (WTO Accession, DCFTA, Visa Facilitation Negotiations by EU Eastern Partnership) and framing the opportunities on regional economic integration;</w:t>
            </w:r>
          </w:p>
          <w:p w:rsidR="00E97401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Moderator: </w:t>
            </w:r>
            <w:r>
              <w:rPr>
                <w:rFonts w:ascii="Times New Roman" w:hAnsi="Times New Roman"/>
                <w:sz w:val="24"/>
                <w:szCs w:val="24"/>
              </w:rPr>
              <w:t>Kenan Aslanli</w:t>
            </w:r>
            <w:bookmarkStart w:id="0" w:name="_GoBack"/>
            <w:bookmarkEnd w:id="0"/>
          </w:p>
          <w:p w:rsidR="00E97401" w:rsidRPr="00DF125C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67D">
              <w:rPr>
                <w:rFonts w:ascii="Times New Roman" w:hAnsi="Times New Roman"/>
                <w:sz w:val="24"/>
                <w:szCs w:val="24"/>
              </w:rPr>
              <w:t>Dr. Tamara Kovziridze, Associated Professor, Free University of Tbilisi and Member of Board, former chief negotiator for the EU-Georgia DCFTA.</w:t>
            </w:r>
          </w:p>
          <w:p w:rsidR="00E97401" w:rsidRPr="006A029A" w:rsidRDefault="00E97401" w:rsidP="0031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Dr. VeronikaMovchan, Ukraine Institute for Economic Research and Policy Consulting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17:00 – 17:30 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Closing </w:t>
            </w:r>
          </w:p>
        </w:tc>
      </w:tr>
      <w:tr w:rsidR="00E97401" w:rsidRPr="006A029A" w:rsidTr="00DF125C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 xml:space="preserve">19:00 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Dinner (invitation only)</w:t>
            </w:r>
          </w:p>
        </w:tc>
      </w:tr>
    </w:tbl>
    <w:p w:rsidR="00E97401" w:rsidRDefault="00E97401" w:rsidP="006B51FD">
      <w:pPr>
        <w:spacing w:after="0" w:line="240" w:lineRule="auto"/>
        <w:rPr>
          <w:rFonts w:ascii="Palatino Linotype" w:hAnsi="Palatino Linotype"/>
        </w:rPr>
      </w:pPr>
    </w:p>
    <w:p w:rsidR="00E97401" w:rsidRPr="00A90CDD" w:rsidRDefault="00E97401" w:rsidP="006B51FD">
      <w:pPr>
        <w:spacing w:after="0" w:line="240" w:lineRule="auto"/>
        <w:rPr>
          <w:rFonts w:ascii="Palatino Linotype" w:hAnsi="Palatino Linotype"/>
          <w:b/>
        </w:rPr>
      </w:pPr>
      <w:r w:rsidRPr="00A90CDD">
        <w:rPr>
          <w:rFonts w:ascii="Palatino Linotype" w:hAnsi="Palatino Linotype"/>
          <w:b/>
        </w:rPr>
        <w:t>31 Mart 2013, Park inn</w:t>
      </w:r>
      <w:r>
        <w:rPr>
          <w:rFonts w:ascii="Palatino Linotype" w:hAnsi="Palatino Linotype"/>
          <w:b/>
        </w:rPr>
        <w:t xml:space="preserve"> hotel</w:t>
      </w:r>
    </w:p>
    <w:p w:rsidR="00E97401" w:rsidRDefault="00E97401" w:rsidP="006B51FD">
      <w:pPr>
        <w:spacing w:after="0" w:line="240" w:lineRule="auto"/>
        <w:rPr>
          <w:rFonts w:ascii="Palatino Linotype" w:hAnsi="Palatino Linotyp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8"/>
        <w:gridCol w:w="7997"/>
      </w:tblGrid>
      <w:tr w:rsidR="00E97401" w:rsidRPr="006A029A" w:rsidTr="006A029A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10:30-13.00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Project partners meeting</w:t>
            </w:r>
          </w:p>
        </w:tc>
      </w:tr>
      <w:tr w:rsidR="00E97401" w:rsidRPr="006A029A" w:rsidTr="006A029A">
        <w:tc>
          <w:tcPr>
            <w:tcW w:w="1908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7997" w:type="dxa"/>
          </w:tcPr>
          <w:p w:rsidR="00E97401" w:rsidRPr="006A029A" w:rsidRDefault="00E97401" w:rsidP="006A0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29A">
              <w:rPr>
                <w:rFonts w:ascii="Times New Roman" w:hAnsi="Times New Roman"/>
                <w:sz w:val="24"/>
                <w:szCs w:val="24"/>
              </w:rPr>
              <w:t>Lunch</w:t>
            </w:r>
          </w:p>
        </w:tc>
      </w:tr>
    </w:tbl>
    <w:p w:rsidR="00E97401" w:rsidRPr="006B51FD" w:rsidRDefault="00E97401" w:rsidP="00772957">
      <w:pPr>
        <w:spacing w:after="0" w:line="240" w:lineRule="auto"/>
        <w:rPr>
          <w:rFonts w:ascii="Palatino Linotype" w:hAnsi="Palatino Linotype"/>
        </w:rPr>
      </w:pPr>
    </w:p>
    <w:sectPr w:rsidR="00E97401" w:rsidRPr="006B51FD" w:rsidSect="0076416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401" w:rsidRDefault="00E97401" w:rsidP="006B51FD">
      <w:pPr>
        <w:spacing w:after="0" w:line="240" w:lineRule="auto"/>
      </w:pPr>
      <w:r>
        <w:separator/>
      </w:r>
    </w:p>
  </w:endnote>
  <w:endnote w:type="continuationSeparator" w:id="0">
    <w:p w:rsidR="00E97401" w:rsidRDefault="00E97401" w:rsidP="006B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401" w:rsidRDefault="00E97401" w:rsidP="006B51FD">
      <w:pPr>
        <w:spacing w:after="0" w:line="240" w:lineRule="auto"/>
      </w:pPr>
      <w:r>
        <w:separator/>
      </w:r>
    </w:p>
  </w:footnote>
  <w:footnote w:type="continuationSeparator" w:id="0">
    <w:p w:rsidR="00E97401" w:rsidRDefault="00E97401" w:rsidP="006B5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E6338"/>
    <w:multiLevelType w:val="hybridMultilevel"/>
    <w:tmpl w:val="F4F4C1EE"/>
    <w:lvl w:ilvl="0" w:tplc="C594538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609"/>
    <w:rsid w:val="000C66AA"/>
    <w:rsid w:val="001031DB"/>
    <w:rsid w:val="0011033D"/>
    <w:rsid w:val="001560D1"/>
    <w:rsid w:val="001C75FB"/>
    <w:rsid w:val="001D5873"/>
    <w:rsid w:val="001E7057"/>
    <w:rsid w:val="002F73CE"/>
    <w:rsid w:val="00301F7E"/>
    <w:rsid w:val="00304E44"/>
    <w:rsid w:val="003136C5"/>
    <w:rsid w:val="0032167B"/>
    <w:rsid w:val="00351469"/>
    <w:rsid w:val="00394E5D"/>
    <w:rsid w:val="00565BE9"/>
    <w:rsid w:val="0057138D"/>
    <w:rsid w:val="006503D1"/>
    <w:rsid w:val="00660633"/>
    <w:rsid w:val="0069749C"/>
    <w:rsid w:val="006A029A"/>
    <w:rsid w:val="006A79AB"/>
    <w:rsid w:val="006B51FD"/>
    <w:rsid w:val="006E0F05"/>
    <w:rsid w:val="00755E05"/>
    <w:rsid w:val="0076416F"/>
    <w:rsid w:val="00772957"/>
    <w:rsid w:val="007B15BF"/>
    <w:rsid w:val="007B254C"/>
    <w:rsid w:val="00842ED4"/>
    <w:rsid w:val="008E70EF"/>
    <w:rsid w:val="00927609"/>
    <w:rsid w:val="00941548"/>
    <w:rsid w:val="00947548"/>
    <w:rsid w:val="009B2E07"/>
    <w:rsid w:val="009C0B67"/>
    <w:rsid w:val="009F1825"/>
    <w:rsid w:val="00A00707"/>
    <w:rsid w:val="00A23EC3"/>
    <w:rsid w:val="00A90CDD"/>
    <w:rsid w:val="00AC5507"/>
    <w:rsid w:val="00B423EA"/>
    <w:rsid w:val="00B54A8A"/>
    <w:rsid w:val="00B565BC"/>
    <w:rsid w:val="00B6341B"/>
    <w:rsid w:val="00BF6CC2"/>
    <w:rsid w:val="00C62EF4"/>
    <w:rsid w:val="00C85ADD"/>
    <w:rsid w:val="00DB35C2"/>
    <w:rsid w:val="00DC10AC"/>
    <w:rsid w:val="00DD48F3"/>
    <w:rsid w:val="00DF125C"/>
    <w:rsid w:val="00E52784"/>
    <w:rsid w:val="00E97401"/>
    <w:rsid w:val="00EB2BD8"/>
    <w:rsid w:val="00F2367D"/>
    <w:rsid w:val="00F561F7"/>
    <w:rsid w:val="00F8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:contacts" w:name="Sn"/>
  <w:smartTagType w:namespaceuri="urn:schemas-microsoft-com:office:smarttags" w:name="country-region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ADD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2760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27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6B51FD"/>
    <w:pPr>
      <w:tabs>
        <w:tab w:val="center" w:pos="4844"/>
        <w:tab w:val="right" w:pos="9689"/>
      </w:tabs>
      <w:spacing w:after="0" w:line="240" w:lineRule="auto"/>
    </w:pPr>
    <w:rPr>
      <w:sz w:val="20"/>
      <w:szCs w:val="20"/>
      <w:lang w:val="de-DE" w:eastAsia="de-DE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B51FD"/>
  </w:style>
  <w:style w:type="paragraph" w:styleId="Footer">
    <w:name w:val="footer"/>
    <w:basedOn w:val="Normal"/>
    <w:link w:val="FooterChar"/>
    <w:uiPriority w:val="99"/>
    <w:semiHidden/>
    <w:rsid w:val="006B51FD"/>
    <w:pPr>
      <w:tabs>
        <w:tab w:val="center" w:pos="4844"/>
        <w:tab w:val="right" w:pos="9689"/>
      </w:tabs>
      <w:spacing w:after="0" w:line="240" w:lineRule="auto"/>
    </w:pPr>
    <w:rPr>
      <w:sz w:val="20"/>
      <w:szCs w:val="20"/>
      <w:lang w:val="de-DE" w:eastAsia="de-DE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51FD"/>
  </w:style>
  <w:style w:type="character" w:customStyle="1" w:styleId="apple-converted-space">
    <w:name w:val="apple-converted-space"/>
    <w:uiPriority w:val="99"/>
    <w:rsid w:val="0032167B"/>
  </w:style>
  <w:style w:type="character" w:customStyle="1" w:styleId="il">
    <w:name w:val="il"/>
    <w:uiPriority w:val="99"/>
    <w:rsid w:val="0032167B"/>
  </w:style>
  <w:style w:type="character" w:styleId="Strong">
    <w:name w:val="Strong"/>
    <w:basedOn w:val="DefaultParagraphFont"/>
    <w:uiPriority w:val="99"/>
    <w:qFormat/>
    <w:rsid w:val="00B423EA"/>
    <w:rPr>
      <w:rFonts w:cs="Times New Roman"/>
      <w:b/>
    </w:rPr>
  </w:style>
  <w:style w:type="character" w:styleId="Hyperlink">
    <w:name w:val="Hyperlink"/>
    <w:basedOn w:val="DefaultParagraphFont"/>
    <w:uiPriority w:val="99"/>
    <w:semiHidden/>
    <w:rsid w:val="00B423E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5507"/>
    <w:pPr>
      <w:spacing w:after="0" w:line="240" w:lineRule="auto"/>
    </w:pPr>
    <w:rPr>
      <w:rFonts w:ascii="Tahoma" w:hAnsi="Tahoma"/>
      <w:sz w:val="16"/>
      <w:szCs w:val="16"/>
      <w:lang w:val="de-DE" w:eastAsia="de-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5507"/>
    <w:rPr>
      <w:rFonts w:ascii="Tahoma" w:hAnsi="Tahoma"/>
      <w:sz w:val="16"/>
    </w:rPr>
  </w:style>
  <w:style w:type="paragraph" w:styleId="NormalWeb">
    <w:name w:val="Normal (Web)"/>
    <w:basedOn w:val="Normal"/>
    <w:uiPriority w:val="99"/>
    <w:rsid w:val="00F816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pelle">
    <w:name w:val="spelle"/>
    <w:uiPriority w:val="99"/>
    <w:rsid w:val="007B25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6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361</Words>
  <Characters>2276</Characters>
  <Application>Microsoft Office Outlook</Application>
  <DocSecurity>0</DocSecurity>
  <Lines>0</Lines>
  <Paragraphs>0</Paragraphs>
  <ScaleCrop>false</ScaleCrop>
  <Company>Garadagh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aykhan_n</dc:creator>
  <cp:keywords/>
  <dc:description/>
  <cp:lastModifiedBy> </cp:lastModifiedBy>
  <cp:revision>2</cp:revision>
  <dcterms:created xsi:type="dcterms:W3CDTF">2013-03-29T13:16:00Z</dcterms:created>
  <dcterms:modified xsi:type="dcterms:W3CDTF">2013-03-29T13:16:00Z</dcterms:modified>
</cp:coreProperties>
</file>